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DAF" w:rsidRDefault="00E31DAF" w:rsidP="00E31DAF">
      <w:pPr>
        <w:rPr>
          <w:b/>
          <w:sz w:val="24"/>
          <w:szCs w:val="24"/>
          <w:lang w:val="en-US"/>
        </w:rPr>
      </w:pPr>
      <w:bookmarkStart w:id="0" w:name="_GoBack"/>
      <w:bookmarkEnd w:id="0"/>
      <w:r>
        <w:rPr>
          <w:b/>
          <w:sz w:val="24"/>
          <w:szCs w:val="24"/>
          <w:lang w:val="en-US"/>
        </w:rPr>
        <w:t xml:space="preserve">Periodic Survey </w:t>
      </w:r>
      <w:r w:rsidR="00FB652D">
        <w:rPr>
          <w:b/>
          <w:sz w:val="24"/>
          <w:szCs w:val="24"/>
          <w:lang w:val="en-US"/>
        </w:rPr>
        <w:t>Report Template</w:t>
      </w:r>
    </w:p>
    <w:p w:rsidR="00A268EB" w:rsidRDefault="009D1C03" w:rsidP="00E31DAF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Hydraulic </w:t>
      </w:r>
      <w:r w:rsidR="00A268EB">
        <w:rPr>
          <w:b/>
          <w:sz w:val="24"/>
          <w:szCs w:val="24"/>
          <w:lang w:val="en-US"/>
        </w:rPr>
        <w:t xml:space="preserve">systems </w:t>
      </w:r>
    </w:p>
    <w:p w:rsidR="005F5718" w:rsidRPr="00A268EB" w:rsidRDefault="009D1C03" w:rsidP="00E31DAF">
      <w:pPr>
        <w:rPr>
          <w:sz w:val="22"/>
          <w:lang w:val="en-US"/>
        </w:rPr>
      </w:pPr>
      <w:r>
        <w:rPr>
          <w:sz w:val="22"/>
          <w:lang w:val="en-US"/>
        </w:rPr>
        <w:t>Excluding hydraulic systems c</w:t>
      </w:r>
      <w:r w:rsidR="00A268EB" w:rsidRPr="00A268EB">
        <w:rPr>
          <w:sz w:val="22"/>
          <w:lang w:val="en-US"/>
        </w:rPr>
        <w:t>over</w:t>
      </w:r>
      <w:r w:rsidR="00A51906">
        <w:rPr>
          <w:sz w:val="22"/>
          <w:lang w:val="en-US"/>
        </w:rPr>
        <w:t>ed</w:t>
      </w:r>
      <w:r w:rsidR="00A268EB" w:rsidRPr="00A268EB">
        <w:rPr>
          <w:sz w:val="22"/>
          <w:lang w:val="en-US"/>
        </w:rPr>
        <w:t xml:space="preserve"> </w:t>
      </w:r>
      <w:r>
        <w:rPr>
          <w:sz w:val="22"/>
          <w:lang w:val="en-US"/>
        </w:rPr>
        <w:t>under lifting appliances and steering systems surveys.</w:t>
      </w:r>
      <w:r w:rsidR="005F5718" w:rsidRPr="00A268EB">
        <w:rPr>
          <w:sz w:val="22"/>
          <w:lang w:val="en-US"/>
        </w:rPr>
        <w:t xml:space="preserve"> </w:t>
      </w:r>
    </w:p>
    <w:p w:rsidR="00F40F5C" w:rsidRPr="005F5718" w:rsidRDefault="00F40F5C" w:rsidP="00F40F5C">
      <w:pPr>
        <w:rPr>
          <w:b/>
          <w:szCs w:val="20"/>
          <w:lang w:val="en-US"/>
        </w:rPr>
      </w:pPr>
    </w:p>
    <w:tbl>
      <w:tblPr>
        <w:tblW w:w="9498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28" w:type="dxa"/>
          <w:bottom w:w="57" w:type="dxa"/>
        </w:tblCellMar>
        <w:tblLook w:val="04A0" w:firstRow="1" w:lastRow="0" w:firstColumn="1" w:lastColumn="0" w:noHBand="0" w:noVBand="1"/>
      </w:tblPr>
      <w:tblGrid>
        <w:gridCol w:w="3686"/>
        <w:gridCol w:w="3686"/>
        <w:gridCol w:w="2126"/>
      </w:tblGrid>
      <w:tr w:rsidR="00F40F5C" w:rsidRPr="000D77EF" w:rsidTr="009830C1">
        <w:trPr>
          <w:trHeight w:hRule="exact" w:val="397"/>
          <w:tblHeader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D9D9D9" w:themeFill="background1" w:themeFillShade="D9"/>
          </w:tcPr>
          <w:p w:rsidR="00F40F5C" w:rsidRPr="00A268EB" w:rsidRDefault="00F40F5C" w:rsidP="00A268EB">
            <w:pPr>
              <w:rPr>
                <w:rFonts w:cs="Arial"/>
                <w:b/>
                <w:sz w:val="22"/>
                <w:lang w:val="en-US"/>
              </w:rPr>
            </w:pPr>
            <w:r w:rsidRPr="00A268EB">
              <w:rPr>
                <w:b/>
                <w:sz w:val="22"/>
              </w:rPr>
              <w:t>Survey for compliance of</w:t>
            </w:r>
            <w:r w:rsidR="00A268EB" w:rsidRPr="00A268EB">
              <w:rPr>
                <w:b/>
                <w:sz w:val="22"/>
              </w:rPr>
              <w:t>: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D9D9D9" w:themeFill="background1" w:themeFillShade="D9"/>
          </w:tcPr>
          <w:p w:rsidR="00F40F5C" w:rsidRPr="00A268EB" w:rsidRDefault="00F40F5C" w:rsidP="00A268EB">
            <w:pPr>
              <w:ind w:left="114"/>
              <w:rPr>
                <w:b/>
                <w:sz w:val="22"/>
              </w:rPr>
            </w:pPr>
            <w:r w:rsidRPr="00A268EB">
              <w:rPr>
                <w:b/>
                <w:sz w:val="22"/>
              </w:rPr>
              <w:t>Survey findings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D9D9D9" w:themeFill="background1" w:themeFillShade="D9"/>
          </w:tcPr>
          <w:p w:rsidR="00F40F5C" w:rsidRPr="00A268EB" w:rsidRDefault="00F40F5C" w:rsidP="005F3EA2">
            <w:pPr>
              <w:rPr>
                <w:rFonts w:cs="Arial"/>
                <w:b/>
                <w:sz w:val="22"/>
                <w:lang w:val="en-US"/>
              </w:rPr>
            </w:pPr>
            <w:r w:rsidRPr="00A268EB">
              <w:rPr>
                <w:b/>
                <w:sz w:val="22"/>
              </w:rPr>
              <w:t>Add photos</w:t>
            </w:r>
          </w:p>
        </w:tc>
      </w:tr>
      <w:tr w:rsidR="00BA671E" w:rsidRPr="00CB7CBC" w:rsidTr="00BA671E">
        <w:trPr>
          <w:trHeight w:hRule="exact" w:val="340"/>
        </w:trPr>
        <w:tc>
          <w:tcPr>
            <w:tcW w:w="9498" w:type="dxa"/>
            <w:gridSpan w:val="3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BA671E" w:rsidRPr="00CB7CBC" w:rsidRDefault="00BA671E" w:rsidP="009D1C03">
            <w:pPr>
              <w:rPr>
                <w:rFonts w:cs="Arial"/>
                <w:szCs w:val="20"/>
              </w:rPr>
            </w:pPr>
            <w:r w:rsidRPr="00CB7CBC">
              <w:rPr>
                <w:rFonts w:cs="Arial"/>
                <w:b/>
                <w:szCs w:val="20"/>
                <w:lang w:val="en-US"/>
              </w:rPr>
              <w:t>Hydraulic Systems</w:t>
            </w:r>
            <w:r>
              <w:rPr>
                <w:rFonts w:cs="Arial"/>
                <w:b/>
                <w:szCs w:val="20"/>
                <w:lang w:val="en-US"/>
              </w:rPr>
              <w:t xml:space="preserve"> </w:t>
            </w:r>
          </w:p>
        </w:tc>
      </w:tr>
      <w:tr w:rsidR="00A738A5" w:rsidRPr="00CB7CBC" w:rsidTr="009830C1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BA671E" w:rsidRDefault="00A738A5" w:rsidP="0045212B">
            <w:pPr>
              <w:autoSpaceDE w:val="0"/>
              <w:autoSpaceDN w:val="0"/>
              <w:adjustRightInd w:val="0"/>
              <w:rPr>
                <w:rFonts w:eastAsiaTheme="minorHAnsi" w:cs="Arial"/>
                <w:i/>
                <w:color w:val="FF0000"/>
                <w:szCs w:val="20"/>
                <w:lang w:eastAsia="en-US"/>
              </w:rPr>
            </w:pPr>
            <w:r w:rsidRPr="00BA671E">
              <w:rPr>
                <w:rFonts w:cs="Arial"/>
                <w:szCs w:val="20"/>
                <w:lang w:val="en-US"/>
              </w:rPr>
              <w:t xml:space="preserve">Hydraulic </w:t>
            </w:r>
            <w:r w:rsidR="00BA671E">
              <w:rPr>
                <w:rFonts w:cs="Arial"/>
                <w:szCs w:val="20"/>
                <w:lang w:val="en-US"/>
              </w:rPr>
              <w:t>systems i</w:t>
            </w:r>
            <w:r w:rsidRPr="00BA671E">
              <w:rPr>
                <w:rFonts w:cs="Arial"/>
                <w:szCs w:val="20"/>
                <w:lang w:val="en-US"/>
              </w:rPr>
              <w:t>nstallation</w:t>
            </w:r>
            <w:r w:rsidRPr="00CB7CBC">
              <w:rPr>
                <w:rFonts w:cs="Arial"/>
                <w:szCs w:val="20"/>
                <w:lang w:val="en-US"/>
              </w:rPr>
              <w:t xml:space="preserve"> </w:t>
            </w:r>
          </w:p>
          <w:p w:rsidR="00A738A5" w:rsidRPr="00CB7CBC" w:rsidRDefault="00BA671E" w:rsidP="00234F6E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  <w:r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(From i</w:t>
            </w:r>
            <w:r w:rsidR="00A738A5" w:rsidRPr="00CB7CBC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nspect</w:t>
            </w:r>
            <w:r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ion </w:t>
            </w:r>
            <w:r w:rsidR="00A738A5" w:rsidRPr="00CB7CBC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that </w:t>
            </w:r>
            <w:r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the </w:t>
            </w:r>
            <w:r w:rsidR="00A738A5" w:rsidRPr="00CB7CBC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systems</w:t>
            </w:r>
            <w:r w:rsidR="00234F6E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’</w:t>
            </w:r>
            <w:r w:rsidR="00A738A5" w:rsidRPr="00CB7CBC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 pumps, piping and fittings are </w:t>
            </w:r>
            <w:r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securely i</w:t>
            </w:r>
            <w:r w:rsidR="00A738A5" w:rsidRPr="00CB7CBC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nstalled and pr</w:t>
            </w:r>
            <w:r w:rsidR="00234F6E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esent </w:t>
            </w:r>
            <w:r w:rsidR="00A738A5" w:rsidRPr="00CB7CBC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minim</w:t>
            </w:r>
            <w:r w:rsidR="00234F6E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al </w:t>
            </w:r>
            <w:r w:rsidR="00A738A5" w:rsidRPr="00CB7CBC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danger to persons</w:t>
            </w:r>
            <w:r w:rsidR="00234F6E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 on board the vessel.)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738A5" w:rsidRPr="00CB7CBC" w:rsidRDefault="00A738A5" w:rsidP="005F3EA2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A738A5" w:rsidRPr="00CB7CBC" w:rsidRDefault="00A738A5" w:rsidP="005F3EA2">
            <w:pPr>
              <w:rPr>
                <w:rFonts w:cs="Arial"/>
                <w:szCs w:val="20"/>
              </w:rPr>
            </w:pPr>
          </w:p>
        </w:tc>
      </w:tr>
      <w:tr w:rsidR="00A738A5" w:rsidRPr="00CB7CBC" w:rsidTr="009830C1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34F6E" w:rsidRDefault="00234F6E" w:rsidP="0045212B">
            <w:pPr>
              <w:pStyle w:val="Default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Pressure relief</w:t>
            </w:r>
          </w:p>
          <w:p w:rsidR="00A738A5" w:rsidRPr="00CB7CBC" w:rsidRDefault="00234F6E" w:rsidP="00234F6E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  <w:r w:rsidRPr="00234F6E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(From inspection of the condition of the pressure r</w:t>
            </w:r>
            <w:r w:rsidR="00A738A5" w:rsidRPr="00234F6E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elief protection on </w:t>
            </w:r>
            <w:r w:rsidRPr="00234F6E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the </w:t>
            </w:r>
            <w:r w:rsidR="00A738A5" w:rsidRPr="00234F6E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hydraulic systems</w:t>
            </w:r>
            <w:r w:rsidRPr="00234F6E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.)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738A5" w:rsidRPr="00CB7CBC" w:rsidRDefault="00A738A5" w:rsidP="005F3EA2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A738A5" w:rsidRPr="00CB7CBC" w:rsidRDefault="00A738A5" w:rsidP="005F3EA2">
            <w:pPr>
              <w:rPr>
                <w:rFonts w:cs="Arial"/>
                <w:szCs w:val="20"/>
              </w:rPr>
            </w:pPr>
          </w:p>
        </w:tc>
      </w:tr>
      <w:tr w:rsidR="00A738A5" w:rsidRPr="00CB7CBC" w:rsidTr="009830C1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738A5" w:rsidRPr="00CB7CBC" w:rsidRDefault="005F2689" w:rsidP="0045212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S</w:t>
            </w:r>
            <w:r w:rsidR="00A738A5" w:rsidRPr="00CB7CBC">
              <w:rPr>
                <w:sz w:val="20"/>
                <w:szCs w:val="20"/>
                <w:lang w:val="en-US"/>
              </w:rPr>
              <w:t xml:space="preserve">ystem </w:t>
            </w:r>
            <w:r w:rsidR="00234F6E">
              <w:rPr>
                <w:sz w:val="20"/>
                <w:szCs w:val="20"/>
                <w:lang w:val="en-US"/>
              </w:rPr>
              <w:t>c</w:t>
            </w:r>
            <w:proofErr w:type="spellStart"/>
            <w:r w:rsidR="00A738A5" w:rsidRPr="00CB7CBC">
              <w:rPr>
                <w:bCs/>
                <w:sz w:val="20"/>
                <w:szCs w:val="20"/>
              </w:rPr>
              <w:t>ontrols</w:t>
            </w:r>
            <w:proofErr w:type="spellEnd"/>
            <w:r w:rsidR="00A738A5" w:rsidRPr="00CB7CBC">
              <w:rPr>
                <w:sz w:val="20"/>
                <w:szCs w:val="20"/>
              </w:rPr>
              <w:t xml:space="preserve"> </w:t>
            </w:r>
          </w:p>
          <w:p w:rsidR="00A738A5" w:rsidRPr="00CB7CBC" w:rsidRDefault="00234F6E" w:rsidP="005F2689">
            <w:pPr>
              <w:pStyle w:val="Default"/>
              <w:rPr>
                <w:bCs/>
                <w:sz w:val="20"/>
                <w:szCs w:val="20"/>
              </w:rPr>
            </w:pPr>
            <w:r>
              <w:rPr>
                <w:i/>
                <w:color w:val="FF0000"/>
                <w:sz w:val="20"/>
                <w:szCs w:val="20"/>
              </w:rPr>
              <w:t>(From inspection of the accessibility, signage of all h</w:t>
            </w:r>
            <w:r w:rsidRPr="00CB7CBC">
              <w:rPr>
                <w:i/>
                <w:color w:val="FF0000"/>
                <w:sz w:val="20"/>
                <w:szCs w:val="20"/>
              </w:rPr>
              <w:t xml:space="preserve">ydraulic system </w:t>
            </w:r>
            <w:r>
              <w:rPr>
                <w:i/>
                <w:color w:val="FF0000"/>
                <w:sz w:val="20"/>
                <w:szCs w:val="20"/>
              </w:rPr>
              <w:t>c</w:t>
            </w:r>
            <w:r w:rsidRPr="00CB7CBC">
              <w:rPr>
                <w:i/>
                <w:color w:val="FF0000"/>
                <w:sz w:val="20"/>
                <w:szCs w:val="20"/>
              </w:rPr>
              <w:t>ontrols</w:t>
            </w:r>
            <w:r>
              <w:rPr>
                <w:i/>
                <w:color w:val="FF0000"/>
                <w:sz w:val="20"/>
                <w:szCs w:val="20"/>
              </w:rPr>
              <w:t xml:space="preserve">, and from testing of </w:t>
            </w:r>
            <w:r w:rsidR="005F2689">
              <w:rPr>
                <w:i/>
                <w:color w:val="FF0000"/>
                <w:sz w:val="20"/>
                <w:szCs w:val="20"/>
              </w:rPr>
              <w:t xml:space="preserve">the </w:t>
            </w:r>
            <w:r>
              <w:rPr>
                <w:i/>
                <w:color w:val="FF0000"/>
                <w:sz w:val="20"/>
                <w:szCs w:val="20"/>
              </w:rPr>
              <w:t>controls.)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738A5" w:rsidRPr="00CB7CBC" w:rsidRDefault="00A738A5" w:rsidP="005F3EA2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A738A5" w:rsidRPr="00CB7CBC" w:rsidRDefault="00A738A5" w:rsidP="005F3EA2">
            <w:pPr>
              <w:rPr>
                <w:rFonts w:cs="Arial"/>
                <w:szCs w:val="20"/>
              </w:rPr>
            </w:pPr>
          </w:p>
        </w:tc>
      </w:tr>
      <w:tr w:rsidR="00A738A5" w:rsidRPr="00CB7CBC" w:rsidTr="009830C1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5F2689" w:rsidRPr="00CB7CBC" w:rsidRDefault="005F2689" w:rsidP="005F2689">
            <w:pPr>
              <w:pStyle w:val="Defaul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Hydraulic p</w:t>
            </w:r>
            <w:r w:rsidRPr="00CB7CBC">
              <w:rPr>
                <w:bCs/>
                <w:sz w:val="20"/>
                <w:szCs w:val="20"/>
              </w:rPr>
              <w:t>umps and motors</w:t>
            </w:r>
            <w:r w:rsidRPr="00CB7CBC">
              <w:rPr>
                <w:sz w:val="20"/>
                <w:szCs w:val="20"/>
              </w:rPr>
              <w:t xml:space="preserve"> </w:t>
            </w:r>
          </w:p>
          <w:p w:rsidR="00A738A5" w:rsidRPr="00CB7CBC" w:rsidRDefault="005F2689" w:rsidP="005F2689">
            <w:pPr>
              <w:pStyle w:val="Default"/>
              <w:rPr>
                <w:sz w:val="20"/>
                <w:szCs w:val="20"/>
                <w:lang w:val="en-US"/>
              </w:rPr>
            </w:pPr>
            <w:r>
              <w:rPr>
                <w:i/>
                <w:color w:val="FF0000"/>
                <w:sz w:val="20"/>
                <w:szCs w:val="20"/>
              </w:rPr>
              <w:t>(From inspection of the condition of the h</w:t>
            </w:r>
            <w:r w:rsidRPr="00CB7CBC">
              <w:rPr>
                <w:i/>
                <w:color w:val="FF0000"/>
                <w:sz w:val="20"/>
                <w:szCs w:val="20"/>
              </w:rPr>
              <w:t>ydraulic pumps and motors</w:t>
            </w:r>
            <w:r>
              <w:rPr>
                <w:i/>
                <w:color w:val="FF0000"/>
                <w:sz w:val="20"/>
                <w:szCs w:val="20"/>
              </w:rPr>
              <w:t>.)</w:t>
            </w:r>
            <w:r w:rsidRPr="00CB7CBC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A738A5" w:rsidRPr="00CB7CBC" w:rsidRDefault="00A738A5" w:rsidP="005F3EA2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A738A5" w:rsidRPr="00CB7CBC" w:rsidRDefault="00A738A5" w:rsidP="005F3EA2">
            <w:pPr>
              <w:rPr>
                <w:rFonts w:cs="Arial"/>
                <w:szCs w:val="20"/>
              </w:rPr>
            </w:pPr>
          </w:p>
        </w:tc>
      </w:tr>
      <w:tr w:rsidR="005F2689" w:rsidRPr="00CB7CBC" w:rsidTr="009830C1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5F2689" w:rsidRPr="00CB7CBC" w:rsidRDefault="005F2689" w:rsidP="005F2689">
            <w:pPr>
              <w:pStyle w:val="Default"/>
              <w:rPr>
                <w:bCs/>
                <w:sz w:val="20"/>
                <w:szCs w:val="20"/>
              </w:rPr>
            </w:pPr>
            <w:r w:rsidRPr="00234F6E">
              <w:rPr>
                <w:bCs/>
                <w:sz w:val="20"/>
                <w:szCs w:val="20"/>
              </w:rPr>
              <w:t>Hydraulic</w:t>
            </w:r>
            <w:r w:rsidRPr="00CB7CBC">
              <w:rPr>
                <w:bCs/>
                <w:sz w:val="20"/>
                <w:szCs w:val="20"/>
              </w:rPr>
              <w:t xml:space="preserve"> piping </w:t>
            </w:r>
            <w:r w:rsidRPr="00234F6E">
              <w:rPr>
                <w:bCs/>
                <w:sz w:val="20"/>
                <w:szCs w:val="20"/>
              </w:rPr>
              <w:t>and hoses</w:t>
            </w:r>
          </w:p>
          <w:p w:rsidR="005F2689" w:rsidRDefault="005F2689" w:rsidP="000802EA">
            <w:pPr>
              <w:pStyle w:val="Default"/>
              <w:rPr>
                <w:bCs/>
                <w:sz w:val="20"/>
                <w:szCs w:val="20"/>
              </w:rPr>
            </w:pPr>
            <w:r>
              <w:rPr>
                <w:i/>
                <w:color w:val="FF0000"/>
                <w:sz w:val="20"/>
                <w:szCs w:val="20"/>
              </w:rPr>
              <w:t>(From inspection of the condition of the systems’ piping and hoses and their suitability for their applications.)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5F2689" w:rsidRPr="00CB7CBC" w:rsidRDefault="005F2689" w:rsidP="005F2689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5F2689" w:rsidRPr="00CB7CBC" w:rsidRDefault="005F2689" w:rsidP="005F3EA2">
            <w:pPr>
              <w:rPr>
                <w:rFonts w:cs="Arial"/>
                <w:szCs w:val="20"/>
              </w:rPr>
            </w:pPr>
          </w:p>
        </w:tc>
      </w:tr>
      <w:tr w:rsidR="005F2689" w:rsidRPr="00CB7CBC" w:rsidTr="009830C1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5F2689" w:rsidRDefault="005F2689" w:rsidP="005F2689">
            <w:pPr>
              <w:pStyle w:val="Defaul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Operating instructions</w:t>
            </w:r>
          </w:p>
          <w:p w:rsidR="005F2689" w:rsidRPr="005F2689" w:rsidRDefault="005F2689" w:rsidP="005F2689">
            <w:pPr>
              <w:pStyle w:val="Default"/>
              <w:rPr>
                <w:bCs/>
                <w:i/>
                <w:sz w:val="20"/>
                <w:szCs w:val="20"/>
              </w:rPr>
            </w:pPr>
            <w:r w:rsidRPr="005F2689">
              <w:rPr>
                <w:bCs/>
                <w:i/>
                <w:color w:val="FF0000"/>
                <w:sz w:val="20"/>
                <w:szCs w:val="20"/>
              </w:rPr>
              <w:t>(From inspection that each hydraulic system has accessible and clear operating instructions.)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5F2689" w:rsidRPr="00CB7CBC" w:rsidRDefault="005F2689" w:rsidP="005F3EA2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5F2689" w:rsidRPr="00CB7CBC" w:rsidRDefault="005F2689" w:rsidP="005F3EA2">
            <w:pPr>
              <w:rPr>
                <w:rFonts w:cs="Arial"/>
                <w:szCs w:val="20"/>
              </w:rPr>
            </w:pPr>
          </w:p>
        </w:tc>
      </w:tr>
      <w:tr w:rsidR="000802EA" w:rsidRPr="00CB7CBC" w:rsidTr="009830C1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0802EA" w:rsidRPr="000802EA" w:rsidRDefault="000802EA" w:rsidP="000802EA">
            <w:pPr>
              <w:pStyle w:val="Default"/>
              <w:rPr>
                <w:bCs/>
                <w:sz w:val="20"/>
                <w:szCs w:val="20"/>
              </w:rPr>
            </w:pPr>
            <w:r w:rsidRPr="000802EA">
              <w:rPr>
                <w:bCs/>
                <w:sz w:val="20"/>
                <w:szCs w:val="20"/>
              </w:rPr>
              <w:t>Servicing and maintenance</w:t>
            </w:r>
          </w:p>
          <w:p w:rsidR="000802EA" w:rsidRDefault="000802EA" w:rsidP="000802EA">
            <w:pPr>
              <w:pStyle w:val="Default"/>
              <w:rPr>
                <w:bCs/>
                <w:sz w:val="20"/>
                <w:szCs w:val="20"/>
              </w:rPr>
            </w:pPr>
            <w:r w:rsidRPr="000802EA">
              <w:rPr>
                <w:i/>
                <w:color w:val="FF0000"/>
                <w:sz w:val="20"/>
                <w:szCs w:val="20"/>
              </w:rPr>
              <w:t>(From inspection of the servicing and maintenance records of the systems, including pressure test records and service person credentials.)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0802EA" w:rsidRPr="00CB7CBC" w:rsidRDefault="000802EA" w:rsidP="005F3EA2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0802EA" w:rsidRPr="00CB7CBC" w:rsidRDefault="000802EA" w:rsidP="005F3EA2">
            <w:pPr>
              <w:rPr>
                <w:rFonts w:cs="Arial"/>
                <w:szCs w:val="20"/>
              </w:rPr>
            </w:pPr>
          </w:p>
        </w:tc>
      </w:tr>
    </w:tbl>
    <w:p w:rsidR="000A2E01" w:rsidRDefault="000A2E01" w:rsidP="00A51906">
      <w:pPr>
        <w:rPr>
          <w:rFonts w:cs="Arial"/>
          <w:szCs w:val="20"/>
        </w:rPr>
      </w:pPr>
    </w:p>
    <w:p w:rsidR="000A2E01" w:rsidRDefault="000A2E01">
      <w:pPr>
        <w:spacing w:after="200" w:line="276" w:lineRule="auto"/>
        <w:rPr>
          <w:rFonts w:cs="Arial"/>
          <w:szCs w:val="20"/>
        </w:rPr>
      </w:pPr>
      <w:r>
        <w:rPr>
          <w:rFonts w:cs="Arial"/>
          <w:szCs w:val="20"/>
        </w:rPr>
        <w:br w:type="page"/>
      </w:r>
    </w:p>
    <w:p w:rsidR="00093C16" w:rsidRPr="00CB7CBC" w:rsidRDefault="00093C16" w:rsidP="00A51906">
      <w:pPr>
        <w:rPr>
          <w:rFonts w:cs="Arial"/>
          <w:szCs w:val="20"/>
        </w:rPr>
      </w:pPr>
    </w:p>
    <w:sectPr w:rsidR="00093C16" w:rsidRPr="00CB7CBC" w:rsidSect="00172694">
      <w:footerReference w:type="default" r:id="rId8"/>
      <w:pgSz w:w="11906" w:h="16838"/>
      <w:pgMar w:top="1361" w:right="1440" w:bottom="136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016" w:rsidRDefault="00102016" w:rsidP="00887AAA">
      <w:r>
        <w:separator/>
      </w:r>
    </w:p>
  </w:endnote>
  <w:endnote w:type="continuationSeparator" w:id="0">
    <w:p w:rsidR="00102016" w:rsidRDefault="00102016" w:rsidP="00887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AAA" w:rsidRDefault="009830C1">
    <w:pPr>
      <w:pStyle w:val="Footer"/>
    </w:pPr>
    <w:r>
      <w:rPr>
        <w:color w:val="4F81BD" w:themeColor="accent1"/>
        <w:sz w:val="16"/>
        <w:szCs w:val="16"/>
      </w:rPr>
      <w:t xml:space="preserve">Fluid transfer </w:t>
    </w:r>
    <w:proofErr w:type="spellStart"/>
    <w:r>
      <w:rPr>
        <w:color w:val="4F81BD" w:themeColor="accent1"/>
        <w:sz w:val="16"/>
        <w:szCs w:val="16"/>
      </w:rPr>
      <w:t>systems_periodic</w:t>
    </w:r>
    <w:proofErr w:type="spellEnd"/>
    <w:r>
      <w:rPr>
        <w:color w:val="4F81BD" w:themeColor="accent1"/>
        <w:sz w:val="16"/>
        <w:szCs w:val="16"/>
      </w:rPr>
      <w:tab/>
    </w:r>
    <w:r>
      <w:rPr>
        <w:color w:val="4F81BD" w:themeColor="accent1"/>
        <w:sz w:val="16"/>
        <w:szCs w:val="16"/>
      </w:rPr>
      <w:tab/>
    </w:r>
    <w:r w:rsidR="00887AAA">
      <w:rPr>
        <w:rFonts w:asciiTheme="majorHAnsi" w:eastAsiaTheme="majorEastAsia" w:hAnsiTheme="majorHAnsi" w:cstheme="majorBidi"/>
        <w:color w:val="4F81BD" w:themeColor="accent1"/>
        <w:szCs w:val="20"/>
      </w:rPr>
      <w:t>p</w:t>
    </w:r>
    <w:r>
      <w:rPr>
        <w:rFonts w:asciiTheme="majorHAnsi" w:eastAsiaTheme="majorEastAsia" w:hAnsiTheme="majorHAnsi" w:cstheme="majorBidi"/>
        <w:color w:val="4F81BD" w:themeColor="accent1"/>
        <w:szCs w:val="20"/>
      </w:rPr>
      <w:t>a</w:t>
    </w:r>
    <w:r w:rsidR="00887AAA">
      <w:rPr>
        <w:rFonts w:asciiTheme="majorHAnsi" w:eastAsiaTheme="majorEastAsia" w:hAnsiTheme="majorHAnsi" w:cstheme="majorBidi"/>
        <w:color w:val="4F81BD" w:themeColor="accent1"/>
        <w:szCs w:val="20"/>
      </w:rPr>
      <w:t>g</w:t>
    </w:r>
    <w:r>
      <w:rPr>
        <w:rFonts w:asciiTheme="majorHAnsi" w:eastAsiaTheme="majorEastAsia" w:hAnsiTheme="majorHAnsi" w:cstheme="majorBidi"/>
        <w:color w:val="4F81BD" w:themeColor="accent1"/>
        <w:szCs w:val="20"/>
      </w:rPr>
      <w:t>e</w:t>
    </w:r>
    <w:r w:rsidR="00887AAA">
      <w:rPr>
        <w:rFonts w:asciiTheme="majorHAnsi" w:eastAsiaTheme="majorEastAsia" w:hAnsiTheme="majorHAnsi" w:cstheme="majorBidi"/>
        <w:color w:val="4F81BD" w:themeColor="accent1"/>
        <w:szCs w:val="20"/>
      </w:rPr>
      <w:t xml:space="preserve">. </w:t>
    </w:r>
    <w:r w:rsidR="00887AAA">
      <w:rPr>
        <w:rFonts w:asciiTheme="minorHAnsi" w:eastAsiaTheme="minorEastAsia" w:hAnsiTheme="minorHAnsi" w:cstheme="minorBidi"/>
        <w:color w:val="4F81BD" w:themeColor="accent1"/>
        <w:szCs w:val="20"/>
      </w:rPr>
      <w:fldChar w:fldCharType="begin"/>
    </w:r>
    <w:r w:rsidR="00887AAA">
      <w:rPr>
        <w:color w:val="4F81BD" w:themeColor="accent1"/>
        <w:szCs w:val="20"/>
      </w:rPr>
      <w:instrText xml:space="preserve"> PAGE    \* MERGEFORMAT </w:instrText>
    </w:r>
    <w:r w:rsidR="00887AAA">
      <w:rPr>
        <w:rFonts w:asciiTheme="minorHAnsi" w:eastAsiaTheme="minorEastAsia" w:hAnsiTheme="minorHAnsi" w:cstheme="minorBidi"/>
        <w:color w:val="4F81BD" w:themeColor="accent1"/>
        <w:szCs w:val="20"/>
      </w:rPr>
      <w:fldChar w:fldCharType="separate"/>
    </w:r>
    <w:r w:rsidR="00911D71" w:rsidRPr="00911D71">
      <w:rPr>
        <w:rFonts w:asciiTheme="majorHAnsi" w:eastAsiaTheme="majorEastAsia" w:hAnsiTheme="majorHAnsi" w:cstheme="majorBidi"/>
        <w:noProof/>
        <w:color w:val="4F81BD" w:themeColor="accent1"/>
        <w:szCs w:val="20"/>
      </w:rPr>
      <w:t>1</w:t>
    </w:r>
    <w:r w:rsidR="00887AAA">
      <w:rPr>
        <w:rFonts w:asciiTheme="majorHAnsi" w:eastAsiaTheme="majorEastAsia" w:hAnsiTheme="majorHAnsi" w:cstheme="majorBidi"/>
        <w:noProof/>
        <w:color w:val="4F81BD" w:themeColor="accent1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016" w:rsidRDefault="00102016" w:rsidP="00887AAA">
      <w:r>
        <w:separator/>
      </w:r>
    </w:p>
  </w:footnote>
  <w:footnote w:type="continuationSeparator" w:id="0">
    <w:p w:rsidR="00102016" w:rsidRDefault="00102016" w:rsidP="00887A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71F"/>
    <w:rsid w:val="00025F75"/>
    <w:rsid w:val="000802EA"/>
    <w:rsid w:val="00093C16"/>
    <w:rsid w:val="00097662"/>
    <w:rsid w:val="000A2E01"/>
    <w:rsid w:val="000D3BDE"/>
    <w:rsid w:val="00102016"/>
    <w:rsid w:val="0011149D"/>
    <w:rsid w:val="00147072"/>
    <w:rsid w:val="00172694"/>
    <w:rsid w:val="00177222"/>
    <w:rsid w:val="00187C87"/>
    <w:rsid w:val="00191849"/>
    <w:rsid w:val="00197365"/>
    <w:rsid w:val="001D78AF"/>
    <w:rsid w:val="001E47FD"/>
    <w:rsid w:val="00234F6E"/>
    <w:rsid w:val="00245C77"/>
    <w:rsid w:val="002C7E6D"/>
    <w:rsid w:val="002E6730"/>
    <w:rsid w:val="00306F49"/>
    <w:rsid w:val="00390464"/>
    <w:rsid w:val="003D070D"/>
    <w:rsid w:val="003D1A2E"/>
    <w:rsid w:val="00427105"/>
    <w:rsid w:val="0043071F"/>
    <w:rsid w:val="004C4180"/>
    <w:rsid w:val="004E2433"/>
    <w:rsid w:val="00524EED"/>
    <w:rsid w:val="00547736"/>
    <w:rsid w:val="00582477"/>
    <w:rsid w:val="0059667B"/>
    <w:rsid w:val="005979FA"/>
    <w:rsid w:val="005A1173"/>
    <w:rsid w:val="005F2689"/>
    <w:rsid w:val="005F5718"/>
    <w:rsid w:val="00635AD2"/>
    <w:rsid w:val="00683539"/>
    <w:rsid w:val="00772BD0"/>
    <w:rsid w:val="007830DE"/>
    <w:rsid w:val="007A4242"/>
    <w:rsid w:val="007B6615"/>
    <w:rsid w:val="00886044"/>
    <w:rsid w:val="00887AAA"/>
    <w:rsid w:val="008957F0"/>
    <w:rsid w:val="008A432D"/>
    <w:rsid w:val="008A6FE8"/>
    <w:rsid w:val="008E1E92"/>
    <w:rsid w:val="00904DCC"/>
    <w:rsid w:val="00911D71"/>
    <w:rsid w:val="00915355"/>
    <w:rsid w:val="00921E73"/>
    <w:rsid w:val="00964793"/>
    <w:rsid w:val="00967B3A"/>
    <w:rsid w:val="009830C1"/>
    <w:rsid w:val="009A0F77"/>
    <w:rsid w:val="009D1C03"/>
    <w:rsid w:val="009E152C"/>
    <w:rsid w:val="00A0210E"/>
    <w:rsid w:val="00A268EB"/>
    <w:rsid w:val="00A51906"/>
    <w:rsid w:val="00A738A5"/>
    <w:rsid w:val="00A76838"/>
    <w:rsid w:val="00AA4C31"/>
    <w:rsid w:val="00AB2F66"/>
    <w:rsid w:val="00B8257F"/>
    <w:rsid w:val="00BA5BBF"/>
    <w:rsid w:val="00BA671E"/>
    <w:rsid w:val="00CB7CBC"/>
    <w:rsid w:val="00D7111F"/>
    <w:rsid w:val="00D835DF"/>
    <w:rsid w:val="00D83C85"/>
    <w:rsid w:val="00D95D0B"/>
    <w:rsid w:val="00DB0961"/>
    <w:rsid w:val="00DD1C3D"/>
    <w:rsid w:val="00DD2EC7"/>
    <w:rsid w:val="00E20473"/>
    <w:rsid w:val="00E31DAF"/>
    <w:rsid w:val="00E83CF1"/>
    <w:rsid w:val="00E93DAD"/>
    <w:rsid w:val="00F02895"/>
    <w:rsid w:val="00F40F5C"/>
    <w:rsid w:val="00F43053"/>
    <w:rsid w:val="00F60AA8"/>
    <w:rsid w:val="00FA74BC"/>
    <w:rsid w:val="00FB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3071F"/>
    <w:pPr>
      <w:spacing w:after="0" w:line="240" w:lineRule="auto"/>
    </w:pPr>
    <w:rPr>
      <w:rFonts w:ascii="Arial" w:eastAsia="Times New Roman" w:hAnsi="Arial" w:cs="Times New Roman"/>
      <w:sz w:val="20"/>
      <w:lang w:eastAsia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UnnumtextBodytext">
    <w:name w:val="Unnum text: Body text"/>
    <w:basedOn w:val="BodyText"/>
    <w:link w:val="UnnumtextBodytextChar"/>
    <w:rsid w:val="0043071F"/>
    <w:pPr>
      <w:spacing w:before="60" w:after="180"/>
    </w:pPr>
  </w:style>
  <w:style w:type="character" w:customStyle="1" w:styleId="UnnumtextBodytextChar">
    <w:name w:val="Unnum text: Body text Char"/>
    <w:link w:val="UnnumtextBodytext"/>
    <w:locked/>
    <w:rsid w:val="0043071F"/>
    <w:rPr>
      <w:rFonts w:ascii="Arial" w:eastAsia="Times New Roman" w:hAnsi="Arial" w:cs="Times New Roman"/>
      <w:sz w:val="20"/>
      <w:lang w:eastAsia="en-NZ"/>
    </w:rPr>
  </w:style>
  <w:style w:type="paragraph" w:styleId="BodyText">
    <w:name w:val="Body Text"/>
    <w:basedOn w:val="Normal"/>
    <w:link w:val="BodyTextChar"/>
    <w:uiPriority w:val="99"/>
    <w:semiHidden/>
    <w:unhideWhenUsed/>
    <w:rsid w:val="0043071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3071F"/>
    <w:rPr>
      <w:rFonts w:ascii="Arial" w:eastAsia="Times New Roman" w:hAnsi="Arial" w:cs="Times New Roman"/>
      <w:sz w:val="20"/>
      <w:lang w:eastAsia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07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071F"/>
    <w:rPr>
      <w:rFonts w:ascii="Tahoma" w:eastAsia="Times New Roman" w:hAnsi="Tahoma" w:cs="Tahoma"/>
      <w:sz w:val="16"/>
      <w:szCs w:val="16"/>
      <w:lang w:eastAsia="en-NZ"/>
    </w:rPr>
  </w:style>
  <w:style w:type="paragraph" w:styleId="Header">
    <w:name w:val="header"/>
    <w:basedOn w:val="Normal"/>
    <w:link w:val="HeaderChar"/>
    <w:uiPriority w:val="99"/>
    <w:unhideWhenUsed/>
    <w:rsid w:val="00887AA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7AAA"/>
    <w:rPr>
      <w:rFonts w:ascii="Arial" w:eastAsia="Times New Roman" w:hAnsi="Arial" w:cs="Times New Roman"/>
      <w:sz w:val="20"/>
      <w:lang w:eastAsia="en-NZ"/>
    </w:rPr>
  </w:style>
  <w:style w:type="paragraph" w:styleId="Footer">
    <w:name w:val="footer"/>
    <w:basedOn w:val="Normal"/>
    <w:link w:val="FooterChar"/>
    <w:uiPriority w:val="99"/>
    <w:unhideWhenUsed/>
    <w:rsid w:val="00887AA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7AAA"/>
    <w:rPr>
      <w:rFonts w:ascii="Arial" w:eastAsia="Times New Roman" w:hAnsi="Arial" w:cs="Times New Roman"/>
      <w:sz w:val="20"/>
      <w:lang w:eastAsia="en-NZ"/>
    </w:rPr>
  </w:style>
  <w:style w:type="paragraph" w:customStyle="1" w:styleId="Default">
    <w:name w:val="Default"/>
    <w:rsid w:val="00967B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40F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3071F"/>
    <w:pPr>
      <w:spacing w:after="0" w:line="240" w:lineRule="auto"/>
    </w:pPr>
    <w:rPr>
      <w:rFonts w:ascii="Arial" w:eastAsia="Times New Roman" w:hAnsi="Arial" w:cs="Times New Roman"/>
      <w:sz w:val="20"/>
      <w:lang w:eastAsia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UnnumtextBodytext">
    <w:name w:val="Unnum text: Body text"/>
    <w:basedOn w:val="BodyText"/>
    <w:link w:val="UnnumtextBodytextChar"/>
    <w:rsid w:val="0043071F"/>
    <w:pPr>
      <w:spacing w:before="60" w:after="180"/>
    </w:pPr>
  </w:style>
  <w:style w:type="character" w:customStyle="1" w:styleId="UnnumtextBodytextChar">
    <w:name w:val="Unnum text: Body text Char"/>
    <w:link w:val="UnnumtextBodytext"/>
    <w:locked/>
    <w:rsid w:val="0043071F"/>
    <w:rPr>
      <w:rFonts w:ascii="Arial" w:eastAsia="Times New Roman" w:hAnsi="Arial" w:cs="Times New Roman"/>
      <w:sz w:val="20"/>
      <w:lang w:eastAsia="en-NZ"/>
    </w:rPr>
  </w:style>
  <w:style w:type="paragraph" w:styleId="BodyText">
    <w:name w:val="Body Text"/>
    <w:basedOn w:val="Normal"/>
    <w:link w:val="BodyTextChar"/>
    <w:uiPriority w:val="99"/>
    <w:semiHidden/>
    <w:unhideWhenUsed/>
    <w:rsid w:val="0043071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3071F"/>
    <w:rPr>
      <w:rFonts w:ascii="Arial" w:eastAsia="Times New Roman" w:hAnsi="Arial" w:cs="Times New Roman"/>
      <w:sz w:val="20"/>
      <w:lang w:eastAsia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07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071F"/>
    <w:rPr>
      <w:rFonts w:ascii="Tahoma" w:eastAsia="Times New Roman" w:hAnsi="Tahoma" w:cs="Tahoma"/>
      <w:sz w:val="16"/>
      <w:szCs w:val="16"/>
      <w:lang w:eastAsia="en-NZ"/>
    </w:rPr>
  </w:style>
  <w:style w:type="paragraph" w:styleId="Header">
    <w:name w:val="header"/>
    <w:basedOn w:val="Normal"/>
    <w:link w:val="HeaderChar"/>
    <w:uiPriority w:val="99"/>
    <w:unhideWhenUsed/>
    <w:rsid w:val="00887AA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7AAA"/>
    <w:rPr>
      <w:rFonts w:ascii="Arial" w:eastAsia="Times New Roman" w:hAnsi="Arial" w:cs="Times New Roman"/>
      <w:sz w:val="20"/>
      <w:lang w:eastAsia="en-NZ"/>
    </w:rPr>
  </w:style>
  <w:style w:type="paragraph" w:styleId="Footer">
    <w:name w:val="footer"/>
    <w:basedOn w:val="Normal"/>
    <w:link w:val="FooterChar"/>
    <w:uiPriority w:val="99"/>
    <w:unhideWhenUsed/>
    <w:rsid w:val="00887AA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7AAA"/>
    <w:rPr>
      <w:rFonts w:ascii="Arial" w:eastAsia="Times New Roman" w:hAnsi="Arial" w:cs="Times New Roman"/>
      <w:sz w:val="20"/>
      <w:lang w:eastAsia="en-NZ"/>
    </w:rPr>
  </w:style>
  <w:style w:type="paragraph" w:customStyle="1" w:styleId="Default">
    <w:name w:val="Default"/>
    <w:rsid w:val="00967B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40F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1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09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7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59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6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68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FADC3-53C6-4E21-A2EC-B2B298429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159</Words>
  <Characters>992</Characters>
  <Application>Microsoft Office Word</Application>
  <DocSecurity>4</DocSecurity>
  <Lines>53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Periodic Survey Report Template</vt:lpstr>
    </vt:vector>
  </TitlesOfParts>
  <Company>Hewlett-Packard</Company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Hydraulic Systems</dc:title>
  <dc:creator> </dc:creator>
  <cp:lastModifiedBy>Katherine Naylor</cp:lastModifiedBy>
  <cp:revision>2</cp:revision>
  <cp:lastPrinted>2014-03-31T02:31:00Z</cp:lastPrinted>
  <dcterms:created xsi:type="dcterms:W3CDTF">2015-04-09T04:27:00Z</dcterms:created>
  <dcterms:modified xsi:type="dcterms:W3CDTF">2015-04-09T04:27:00Z</dcterms:modified>
</cp:coreProperties>
</file>